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CC" w:rsidRPr="003E7CF4" w:rsidRDefault="0030511A" w:rsidP="008C3141">
      <w:pPr>
        <w:pStyle w:val="a9"/>
        <w:rPr>
          <w:rStyle w:val="a4"/>
          <w:color w:val="auto"/>
        </w:rPr>
      </w:pPr>
      <w:r w:rsidRPr="003E7CF4">
        <w:rPr>
          <w:rStyle w:val="a4"/>
          <w:color w:val="auto"/>
          <w:sz w:val="24"/>
        </w:rPr>
        <w:t xml:space="preserve">МУНИЦИПАЛЬНОЕ </w:t>
      </w:r>
      <w:r w:rsidR="00F566CC" w:rsidRPr="003E7CF4">
        <w:rPr>
          <w:rStyle w:val="a4"/>
          <w:color w:val="auto"/>
          <w:sz w:val="24"/>
        </w:rPr>
        <w:t xml:space="preserve"> ДОШКОЛЬНОЕ ОБРАЗОВАТЕЛЬНОЕ</w:t>
      </w:r>
      <w:r w:rsidR="003E7CF4">
        <w:rPr>
          <w:rStyle w:val="a4"/>
          <w:color w:val="auto"/>
          <w:sz w:val="24"/>
        </w:rPr>
        <w:t xml:space="preserve"> </w:t>
      </w:r>
      <w:r w:rsidRPr="003E7CF4">
        <w:rPr>
          <w:rStyle w:val="a4"/>
          <w:color w:val="auto"/>
          <w:sz w:val="24"/>
        </w:rPr>
        <w:t>УЧРЕЖДЕНИЕ</w:t>
      </w:r>
      <w:r w:rsidR="003E7CF4">
        <w:rPr>
          <w:rStyle w:val="a4"/>
          <w:color w:val="auto"/>
          <w:sz w:val="24"/>
        </w:rPr>
        <w:t xml:space="preserve">  </w:t>
      </w:r>
      <w:r w:rsidR="008C3141" w:rsidRPr="003E7CF4">
        <w:rPr>
          <w:rStyle w:val="a4"/>
          <w:color w:val="auto"/>
          <w:sz w:val="32"/>
        </w:rPr>
        <w:t>«</w:t>
      </w:r>
      <w:r w:rsidR="00612446" w:rsidRPr="003E7CF4">
        <w:rPr>
          <w:rStyle w:val="a4"/>
          <w:color w:val="auto"/>
          <w:sz w:val="28"/>
        </w:rPr>
        <w:t>Тлибишинский  д</w:t>
      </w:r>
      <w:r w:rsidRPr="003E7CF4">
        <w:rPr>
          <w:rStyle w:val="a4"/>
          <w:color w:val="auto"/>
          <w:sz w:val="28"/>
        </w:rPr>
        <w:t>етский сад «Соколенок»</w:t>
      </w:r>
    </w:p>
    <w:p w:rsidR="0030511A" w:rsidRPr="008C3141" w:rsidRDefault="0030511A" w:rsidP="00F566CC">
      <w:pPr>
        <w:rPr>
          <w:b/>
        </w:rPr>
      </w:pPr>
    </w:p>
    <w:p w:rsidR="00C066B4" w:rsidRPr="008C3141" w:rsidRDefault="00C066B4" w:rsidP="00612446">
      <w:pPr>
        <w:rPr>
          <w:sz w:val="24"/>
        </w:rPr>
      </w:pPr>
      <w:r>
        <w:t xml:space="preserve">            </w:t>
      </w:r>
    </w:p>
    <w:p w:rsidR="003E7CF4" w:rsidRDefault="008C3141" w:rsidP="008C3141">
      <w:pPr>
        <w:pStyle w:val="a9"/>
        <w:rPr>
          <w:b/>
          <w:sz w:val="28"/>
        </w:rPr>
      </w:pPr>
      <w:r w:rsidRPr="008C3141">
        <w:rPr>
          <w:b/>
          <w:sz w:val="28"/>
        </w:rPr>
        <w:t xml:space="preserve">        </w:t>
      </w:r>
    </w:p>
    <w:p w:rsidR="00612446" w:rsidRPr="008C3141" w:rsidRDefault="003E7CF4" w:rsidP="008C3141">
      <w:pPr>
        <w:pStyle w:val="a9"/>
        <w:rPr>
          <w:sz w:val="28"/>
        </w:rPr>
      </w:pPr>
      <w:r>
        <w:rPr>
          <w:b/>
          <w:sz w:val="28"/>
        </w:rPr>
        <w:t xml:space="preserve">          </w:t>
      </w:r>
      <w:r w:rsidR="00612446" w:rsidRPr="003E7CF4">
        <w:rPr>
          <w:b/>
          <w:sz w:val="24"/>
        </w:rPr>
        <w:t>ПРИНЯТ</w:t>
      </w:r>
      <w:r w:rsidR="008C3141" w:rsidRPr="003E7CF4">
        <w:rPr>
          <w:b/>
          <w:sz w:val="24"/>
        </w:rPr>
        <w:t>:</w:t>
      </w:r>
      <w:r w:rsidR="008C3141" w:rsidRPr="003E7CF4">
        <w:rPr>
          <w:b/>
          <w:sz w:val="24"/>
        </w:rPr>
        <w:t xml:space="preserve">                                                                                     </w:t>
      </w:r>
      <w:r w:rsidR="008C3141" w:rsidRPr="003E7CF4">
        <w:rPr>
          <w:b/>
          <w:sz w:val="24"/>
        </w:rPr>
        <w:t>УТВЕРЖДЕН</w:t>
      </w:r>
      <w:r w:rsidR="008C3141" w:rsidRPr="008C3141">
        <w:rPr>
          <w:sz w:val="28"/>
        </w:rPr>
        <w:t>:</w:t>
      </w:r>
      <w:r w:rsidR="00612446" w:rsidRPr="008C3141">
        <w:rPr>
          <w:sz w:val="28"/>
        </w:rPr>
        <w:t xml:space="preserve"> </w:t>
      </w:r>
      <w:r w:rsidR="00612446" w:rsidRPr="008C3141">
        <w:rPr>
          <w:sz w:val="28"/>
        </w:rPr>
        <w:t xml:space="preserve">                                                                                                </w:t>
      </w:r>
      <w:r w:rsidR="00C066B4" w:rsidRPr="008C3141">
        <w:rPr>
          <w:sz w:val="28"/>
        </w:rPr>
        <w:t xml:space="preserve">          </w:t>
      </w:r>
      <w:r w:rsidR="00612446" w:rsidRPr="008C3141">
        <w:rPr>
          <w:sz w:val="28"/>
        </w:rPr>
        <w:t xml:space="preserve"> </w:t>
      </w:r>
    </w:p>
    <w:p w:rsidR="003E7CF4" w:rsidRDefault="003E7CF4" w:rsidP="00612446">
      <w:pPr>
        <w:rPr>
          <w:b/>
        </w:rPr>
      </w:pPr>
    </w:p>
    <w:p w:rsidR="00612446" w:rsidRPr="008C3141" w:rsidRDefault="00612446" w:rsidP="00612446">
      <w:pPr>
        <w:rPr>
          <w:b/>
        </w:rPr>
      </w:pPr>
      <w:r w:rsidRPr="008C3141">
        <w:rPr>
          <w:b/>
        </w:rPr>
        <w:t xml:space="preserve">На заседании </w:t>
      </w:r>
      <w:r w:rsidR="00C066B4" w:rsidRPr="008C3141">
        <w:rPr>
          <w:b/>
        </w:rPr>
        <w:t>Педагогического</w:t>
      </w:r>
      <w:r w:rsidRPr="008C3141">
        <w:rPr>
          <w:b/>
        </w:rPr>
        <w:t xml:space="preserve">                                           </w:t>
      </w:r>
      <w:r w:rsidR="003E7CF4">
        <w:rPr>
          <w:b/>
        </w:rPr>
        <w:t xml:space="preserve">           </w:t>
      </w:r>
      <w:r w:rsidRPr="008C3141">
        <w:rPr>
          <w:b/>
        </w:rPr>
        <w:t xml:space="preserve">приказом МБДОУ </w:t>
      </w:r>
      <w:r w:rsidRPr="008C3141">
        <w:rPr>
          <w:b/>
        </w:rPr>
        <w:t>д/с</w:t>
      </w:r>
    </w:p>
    <w:p w:rsidR="00C066B4" w:rsidRPr="008C3141" w:rsidRDefault="003E7CF4" w:rsidP="00612446">
      <w:pPr>
        <w:rPr>
          <w:b/>
        </w:rPr>
      </w:pPr>
      <w:r>
        <w:rPr>
          <w:b/>
        </w:rPr>
        <w:t>с</w:t>
      </w:r>
      <w:r w:rsidR="00C066B4" w:rsidRPr="008C3141">
        <w:rPr>
          <w:b/>
        </w:rPr>
        <w:t xml:space="preserve">овета МБДОУ д/с «Соколенок»                       </w:t>
      </w:r>
      <w:r>
        <w:rPr>
          <w:b/>
        </w:rPr>
        <w:t xml:space="preserve">                        </w:t>
      </w:r>
      <w:r w:rsidR="00C066B4" w:rsidRPr="008C3141">
        <w:rPr>
          <w:b/>
        </w:rPr>
        <w:t xml:space="preserve"> «Соколенок» </w:t>
      </w:r>
      <w:r w:rsidR="00612446" w:rsidRPr="008C3141">
        <w:rPr>
          <w:b/>
        </w:rPr>
        <w:t xml:space="preserve"> </w:t>
      </w:r>
      <w:r w:rsidR="00C066B4" w:rsidRPr="008C3141">
        <w:rPr>
          <w:b/>
        </w:rPr>
        <w:t xml:space="preserve">№____ </w:t>
      </w:r>
    </w:p>
    <w:p w:rsidR="00C066B4" w:rsidRPr="008C3141" w:rsidRDefault="00C066B4" w:rsidP="00612446">
      <w:pPr>
        <w:rPr>
          <w:b/>
        </w:rPr>
      </w:pPr>
      <w:r w:rsidRPr="008C3141">
        <w:rPr>
          <w:b/>
        </w:rPr>
        <w:t>№</w:t>
      </w:r>
      <w:r w:rsidR="00462DCB">
        <w:rPr>
          <w:b/>
        </w:rPr>
        <w:t>_____ от _________2018</w:t>
      </w:r>
      <w:r w:rsidR="00612446" w:rsidRPr="008C3141">
        <w:rPr>
          <w:b/>
        </w:rPr>
        <w:t xml:space="preserve">г. </w:t>
      </w:r>
      <w:r w:rsidRPr="008C3141">
        <w:rPr>
          <w:b/>
        </w:rPr>
        <w:t xml:space="preserve">                     </w:t>
      </w:r>
      <w:r w:rsidR="003E7CF4">
        <w:rPr>
          <w:b/>
        </w:rPr>
        <w:t xml:space="preserve">                          </w:t>
      </w:r>
      <w:r w:rsidRPr="008C3141">
        <w:rPr>
          <w:b/>
        </w:rPr>
        <w:t xml:space="preserve"> </w:t>
      </w:r>
      <w:r w:rsidRPr="008C3141">
        <w:rPr>
          <w:b/>
        </w:rPr>
        <w:t>от</w:t>
      </w:r>
      <w:r w:rsidRPr="008C3141">
        <w:rPr>
          <w:b/>
        </w:rPr>
        <w:t xml:space="preserve"> </w:t>
      </w:r>
      <w:r w:rsidR="00462DCB">
        <w:rPr>
          <w:b/>
        </w:rPr>
        <w:t>____________2018</w:t>
      </w:r>
      <w:r w:rsidRPr="008C3141">
        <w:rPr>
          <w:b/>
        </w:rPr>
        <w:t xml:space="preserve"> г. </w:t>
      </w:r>
      <w:r w:rsidRPr="008C3141">
        <w:rPr>
          <w:b/>
        </w:rPr>
        <w:t xml:space="preserve">           </w:t>
      </w:r>
    </w:p>
    <w:p w:rsidR="003E7CF4" w:rsidRDefault="00C066B4" w:rsidP="00612446">
      <w:pPr>
        <w:rPr>
          <w:b/>
        </w:rPr>
      </w:pPr>
      <w:r w:rsidRPr="008C3141">
        <w:rPr>
          <w:b/>
        </w:rPr>
        <w:t xml:space="preserve">                                                                                                 </w:t>
      </w:r>
      <w:r w:rsidR="003E7CF4">
        <w:rPr>
          <w:b/>
        </w:rPr>
        <w:t xml:space="preserve">                                           </w:t>
      </w:r>
    </w:p>
    <w:p w:rsidR="00612446" w:rsidRPr="008C3141" w:rsidRDefault="003E7CF4" w:rsidP="0061244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462DCB">
        <w:rPr>
          <w:b/>
        </w:rPr>
        <w:t xml:space="preserve">  </w:t>
      </w:r>
      <w:r w:rsidR="00612446" w:rsidRPr="008C3141">
        <w:rPr>
          <w:b/>
        </w:rPr>
        <w:t>________</w:t>
      </w:r>
      <w:r w:rsidR="00462DCB">
        <w:rPr>
          <w:b/>
        </w:rPr>
        <w:t>М.М.Хайбулаева.</w:t>
      </w:r>
    </w:p>
    <w:p w:rsidR="00612446" w:rsidRDefault="00612446" w:rsidP="00612446"/>
    <w:p w:rsidR="00612446" w:rsidRDefault="00612446" w:rsidP="00612446"/>
    <w:p w:rsidR="00612446" w:rsidRDefault="00612446" w:rsidP="00612446"/>
    <w:p w:rsidR="00612446" w:rsidRDefault="00612446" w:rsidP="00612446"/>
    <w:p w:rsidR="00612446" w:rsidRDefault="00612446" w:rsidP="00612446"/>
    <w:p w:rsidR="00612446" w:rsidRDefault="00612446" w:rsidP="00612446"/>
    <w:p w:rsidR="00612446" w:rsidRPr="008C3141" w:rsidRDefault="008C3141" w:rsidP="00612446">
      <w:pPr>
        <w:rPr>
          <w:rStyle w:val="ab"/>
        </w:rPr>
      </w:pPr>
      <w:r>
        <w:rPr>
          <w:rStyle w:val="aa"/>
          <w:b/>
          <w:sz w:val="24"/>
        </w:rPr>
        <w:t xml:space="preserve">                        </w:t>
      </w:r>
      <w:r w:rsidR="00612446" w:rsidRPr="008C3141">
        <w:rPr>
          <w:rStyle w:val="ab"/>
        </w:rPr>
        <w:t>РЕЖИМ ЗАНЯТИЙ ОБУЧАЮЩИХСЯ</w:t>
      </w:r>
    </w:p>
    <w:p w:rsidR="00612446" w:rsidRPr="008C3141" w:rsidRDefault="00612446" w:rsidP="00612446">
      <w:pPr>
        <w:rPr>
          <w:rStyle w:val="ab"/>
        </w:rPr>
      </w:pPr>
      <w:r w:rsidRPr="008C3141">
        <w:rPr>
          <w:rStyle w:val="ab"/>
        </w:rPr>
        <w:t>МУНИЦИПАЛЬНОГО ДОШКОЛЬНОГО ОБРАЗОВАТЕЛЬНОГО УЧРЕЖДЕНИЯ</w:t>
      </w:r>
    </w:p>
    <w:p w:rsidR="008C3141" w:rsidRPr="008C3141" w:rsidRDefault="003E7CF4" w:rsidP="00612446">
      <w:pPr>
        <w:rPr>
          <w:rStyle w:val="ab"/>
        </w:rPr>
      </w:pPr>
      <w:r>
        <w:rPr>
          <w:rStyle w:val="ab"/>
        </w:rPr>
        <w:t xml:space="preserve">                </w:t>
      </w:r>
      <w:r w:rsidR="00612446" w:rsidRPr="008C3141">
        <w:rPr>
          <w:rStyle w:val="ab"/>
        </w:rPr>
        <w:t xml:space="preserve"> «</w:t>
      </w:r>
      <w:r w:rsidRPr="003E7CF4">
        <w:rPr>
          <w:rStyle w:val="a4"/>
          <w:color w:val="auto"/>
          <w:sz w:val="28"/>
        </w:rPr>
        <w:t>Тлибишинский  детский сад «Соколенок</w:t>
      </w:r>
      <w:r w:rsidRPr="008C3141">
        <w:rPr>
          <w:rStyle w:val="ab"/>
        </w:rPr>
        <w:t xml:space="preserve"> </w:t>
      </w:r>
      <w:r w:rsidR="00612446" w:rsidRPr="008C3141">
        <w:rPr>
          <w:rStyle w:val="ab"/>
        </w:rPr>
        <w:t>»</w:t>
      </w:r>
    </w:p>
    <w:p w:rsidR="00612446" w:rsidRPr="008C3141" w:rsidRDefault="008C3141" w:rsidP="00612446">
      <w:pPr>
        <w:rPr>
          <w:rStyle w:val="ab"/>
        </w:rPr>
      </w:pPr>
      <w:r w:rsidRPr="008C3141">
        <w:rPr>
          <w:rStyle w:val="ab"/>
        </w:rPr>
        <w:t xml:space="preserve">                           </w:t>
      </w:r>
      <w:r w:rsidR="00612446" w:rsidRPr="008C3141">
        <w:rPr>
          <w:rStyle w:val="ab"/>
        </w:rPr>
        <w:t xml:space="preserve"> НА </w:t>
      </w:r>
      <w:r w:rsidR="00612446" w:rsidRPr="003E7CF4">
        <w:rPr>
          <w:rStyle w:val="ab"/>
          <w:sz w:val="28"/>
        </w:rPr>
        <w:t xml:space="preserve">2017-2018 </w:t>
      </w:r>
      <w:r w:rsidR="00612446" w:rsidRPr="008C3141">
        <w:rPr>
          <w:rStyle w:val="ab"/>
        </w:rPr>
        <w:t>УЧЕБНЫЙ ГОД.</w:t>
      </w:r>
    </w:p>
    <w:p w:rsidR="00612446" w:rsidRPr="008C3141" w:rsidRDefault="00612446" w:rsidP="00F566CC">
      <w:pPr>
        <w:rPr>
          <w:rStyle w:val="ab"/>
        </w:rPr>
      </w:pPr>
    </w:p>
    <w:p w:rsidR="00612446" w:rsidRDefault="00612446" w:rsidP="00F566CC"/>
    <w:p w:rsidR="00612446" w:rsidRDefault="00612446" w:rsidP="00F566CC"/>
    <w:p w:rsidR="00612446" w:rsidRDefault="00612446" w:rsidP="00F566CC"/>
    <w:p w:rsidR="00612446" w:rsidRDefault="00612446" w:rsidP="00F566CC"/>
    <w:p w:rsidR="00612446" w:rsidRDefault="00612446" w:rsidP="00F566CC"/>
    <w:p w:rsidR="00612446" w:rsidRDefault="00612446" w:rsidP="00F566CC"/>
    <w:p w:rsidR="00612446" w:rsidRDefault="00612446" w:rsidP="00F566CC"/>
    <w:p w:rsidR="00612446" w:rsidRDefault="00612446" w:rsidP="00F566CC"/>
    <w:p w:rsidR="00612446" w:rsidRDefault="00612446" w:rsidP="00F566CC"/>
    <w:p w:rsidR="00612446" w:rsidRDefault="00612446" w:rsidP="00F566CC"/>
    <w:p w:rsidR="00612446" w:rsidRDefault="00612446" w:rsidP="00F566CC"/>
    <w:p w:rsidR="00F566CC" w:rsidRPr="003E7CF4" w:rsidRDefault="00F566CC" w:rsidP="00F566CC">
      <w:pPr>
        <w:rPr>
          <w:sz w:val="16"/>
        </w:rPr>
      </w:pPr>
      <w:r>
        <w:lastRenderedPageBreak/>
        <w:t xml:space="preserve">1. </w:t>
      </w:r>
      <w:r w:rsidRPr="00462DCB">
        <w:rPr>
          <w:sz w:val="24"/>
        </w:rPr>
        <w:t xml:space="preserve">Режим работы </w:t>
      </w:r>
      <w:r w:rsidRPr="003E7CF4">
        <w:rPr>
          <w:sz w:val="16"/>
        </w:rPr>
        <w:t>МУНИЦИПАЛЬНОГО КАЗЕННОГО ДОШКОЛЬНОГО ОБРАЗОВАТЕЛЬНОГО</w:t>
      </w:r>
    </w:p>
    <w:p w:rsidR="00F566CC" w:rsidRPr="003E7CF4" w:rsidRDefault="00612446" w:rsidP="00F566CC">
      <w:pPr>
        <w:rPr>
          <w:sz w:val="18"/>
        </w:rPr>
      </w:pPr>
      <w:r w:rsidRPr="003E7CF4">
        <w:rPr>
          <w:sz w:val="16"/>
        </w:rPr>
        <w:t>УЧРЕЖДЕНИЯ «</w:t>
      </w:r>
      <w:r w:rsidRPr="003E7CF4">
        <w:rPr>
          <w:rStyle w:val="a4"/>
          <w:b w:val="0"/>
          <w:color w:val="auto"/>
          <w:sz w:val="20"/>
        </w:rPr>
        <w:t>Тлибишинский  летский сад Соколенок</w:t>
      </w:r>
      <w:r w:rsidR="00F566CC" w:rsidRPr="003E7CF4">
        <w:rPr>
          <w:sz w:val="18"/>
        </w:rPr>
        <w:t>»</w:t>
      </w:r>
    </w:p>
    <w:p w:rsidR="00F566CC" w:rsidRDefault="00F566CC" w:rsidP="00F566CC">
      <w:r>
        <w:t>(далее – ДОУ) рассчитан на 10,5 часовое пребывание воспитанников с 7.30 до 18.00;</w:t>
      </w:r>
    </w:p>
    <w:p w:rsidR="00F566CC" w:rsidRDefault="00F566CC" w:rsidP="00F566CC">
      <w:r>
        <w:t>суббота, воскресенье, праздничные дни-выходные.</w:t>
      </w:r>
    </w:p>
    <w:p w:rsidR="00F566CC" w:rsidRDefault="00F566CC" w:rsidP="00F566CC">
      <w:r>
        <w:t>Режим дня соответствует возрастным особенностям детей и способствует их</w:t>
      </w:r>
    </w:p>
    <w:p w:rsidR="00F566CC" w:rsidRDefault="00F566CC" w:rsidP="00F566CC">
      <w:r>
        <w:t>гармоничному развитию:</w:t>
      </w:r>
    </w:p>
    <w:p w:rsidR="00F566CC" w:rsidRDefault="00F566CC" w:rsidP="00F566CC">
      <w:r>
        <w:t>- продолжитель</w:t>
      </w:r>
      <w:r w:rsidR="00462DCB">
        <w:t>ность учебного года с 01.09.2018г. по 31.05.2019</w:t>
      </w:r>
      <w:bookmarkStart w:id="0" w:name="_GoBack"/>
      <w:bookmarkEnd w:id="0"/>
      <w:r>
        <w:t>г.</w:t>
      </w:r>
    </w:p>
    <w:p w:rsidR="00F566CC" w:rsidRDefault="00F566CC" w:rsidP="00F566CC">
      <w:r>
        <w:t>- продолжительность каникул для детей в течение учебного года – 7 календарных</w:t>
      </w:r>
    </w:p>
    <w:p w:rsidR="00F566CC" w:rsidRDefault="00F566CC" w:rsidP="00F566CC">
      <w:r>
        <w:t>дней согласно САНПИН 2.4.1.3049-13</w:t>
      </w:r>
    </w:p>
    <w:p w:rsidR="00F566CC" w:rsidRDefault="00F566CC" w:rsidP="00F566CC">
      <w:r>
        <w:t>- ДОУ работает по графику пятидневной рабочей недели.</w:t>
      </w:r>
    </w:p>
    <w:p w:rsidR="00F566CC" w:rsidRDefault="00F566CC" w:rsidP="00F566CC">
      <w:r>
        <w:t>2. Максимальная продолжительность непрерывного бодрствования детей 3-7 лет</w:t>
      </w:r>
    </w:p>
    <w:p w:rsidR="00F566CC" w:rsidRDefault="00F566CC" w:rsidP="00F566CC">
      <w:r>
        <w:t>составляет 5,5-6 часов, до 3 лет – в соответствии с медицинскими рекомендациями.</w:t>
      </w:r>
    </w:p>
    <w:p w:rsidR="00F566CC" w:rsidRDefault="00F566CC" w:rsidP="00F566CC">
      <w:r>
        <w:t>Ежедневная продолжительность прогулки детей составляет не менее 4 часов.</w:t>
      </w:r>
    </w:p>
    <w:p w:rsidR="00F566CC" w:rsidRDefault="00F566CC" w:rsidP="00F566CC">
      <w:r>
        <w:t>Прогулку организуют 2 раза в день: в первую половину - до обеда и во вторую</w:t>
      </w:r>
    </w:p>
    <w:p w:rsidR="00F566CC" w:rsidRDefault="00F566CC" w:rsidP="00F566CC">
      <w:r>
        <w:t>половину дня - перед уходом детей домой.</w:t>
      </w:r>
    </w:p>
    <w:p w:rsidR="00F566CC" w:rsidRDefault="00F566CC" w:rsidP="00F566CC">
      <w:r>
        <w:t>Общая продолжительность дневного сна для детей дошкольного возраста 2,0-2,5 часа,</w:t>
      </w:r>
    </w:p>
    <w:p w:rsidR="00F566CC" w:rsidRDefault="00F566CC" w:rsidP="00F566CC">
      <w:r>
        <w:t>для детей от 1,5 до 3 лет - не менее 3 часов.</w:t>
      </w:r>
    </w:p>
    <w:p w:rsidR="00F566CC" w:rsidRDefault="00F566CC" w:rsidP="00F566CC">
      <w:r>
        <w:t>Самостоятельная деятельность детей 2-7 лет (игры, подготовка к занятиям, личная</w:t>
      </w:r>
    </w:p>
    <w:p w:rsidR="00F566CC" w:rsidRDefault="00F566CC" w:rsidP="00F566CC">
      <w:r>
        <w:t>гигиена) занимает в режиме дня не менее 3-4 часов.</w:t>
      </w:r>
    </w:p>
    <w:p w:rsidR="00F566CC" w:rsidRDefault="00F566CC" w:rsidP="00F566CC">
      <w:r>
        <w:t>Организованная совместная деятельность проводится с учетом возраста детей, их</w:t>
      </w:r>
    </w:p>
    <w:p w:rsidR="00F566CC" w:rsidRDefault="00F566CC" w:rsidP="00F566CC">
      <w:r>
        <w:t>индивидуальных особенностей.</w:t>
      </w:r>
    </w:p>
    <w:p w:rsidR="00F566CC" w:rsidRDefault="00F566CC" w:rsidP="00F566CC">
      <w:r>
        <w:t>Образовательная деятельность, осуществляемая в ходе режимных моментов</w:t>
      </w:r>
    </w:p>
    <w:p w:rsidR="00F566CC" w:rsidRDefault="00F566CC" w:rsidP="00F566CC">
      <w:r>
        <w:t>(организация питания, сна), преимущественно направлена на охрану здоровья ребенка,</w:t>
      </w:r>
    </w:p>
    <w:p w:rsidR="00F566CC" w:rsidRDefault="00F566CC" w:rsidP="00F566CC">
      <w:r>
        <w:t>физическое и социально-личностное развитие.</w:t>
      </w:r>
    </w:p>
    <w:p w:rsidR="00F566CC" w:rsidRDefault="00F566CC" w:rsidP="00F566CC">
      <w:r>
        <w:t>3. Организация образовательного процесса в ДОУ осуществляется в соответствии с</w:t>
      </w:r>
    </w:p>
    <w:p w:rsidR="00F566CC" w:rsidRDefault="00F566CC" w:rsidP="00F566CC">
      <w:r>
        <w:t>основной общеобразовательной программой дошкольного образования и учебным</w:t>
      </w:r>
    </w:p>
    <w:p w:rsidR="00F566CC" w:rsidRDefault="00F566CC" w:rsidP="00F566CC">
      <w:r>
        <w:t>планом непосредственно образовательной деятельности. Количество и</w:t>
      </w:r>
    </w:p>
    <w:p w:rsidR="00F566CC" w:rsidRDefault="00F566CC" w:rsidP="00F566CC">
      <w:r>
        <w:t>продолжительность непосредственно образовательной деятельности, включая</w:t>
      </w:r>
    </w:p>
    <w:p w:rsidR="00F566CC" w:rsidRDefault="00F566CC" w:rsidP="00F566CC">
      <w:r>
        <w:t>дополнительное образование, устанавливаются в соответствии с санитарногигиеническими</w:t>
      </w:r>
    </w:p>
    <w:p w:rsidR="00F566CC" w:rsidRDefault="00F566CC" w:rsidP="00F566CC">
      <w:r>
        <w:t>нормами и требованиями, которые регламентируются учебным планом.</w:t>
      </w:r>
    </w:p>
    <w:p w:rsidR="00F566CC" w:rsidRDefault="00F566CC" w:rsidP="00F566CC">
      <w:r>
        <w:t>4. Максимально допустимый объем недельной образовательной нагрузки, включая</w:t>
      </w:r>
    </w:p>
    <w:p w:rsidR="00F566CC" w:rsidRDefault="00F566CC" w:rsidP="00F566CC">
      <w:r>
        <w:t>реализацию дополнительных образовательных программ, для детей дошкольного</w:t>
      </w:r>
    </w:p>
    <w:p w:rsidR="00F566CC" w:rsidRDefault="00F566CC" w:rsidP="00F566CC">
      <w:r>
        <w:t xml:space="preserve">возраста с 2 до </w:t>
      </w:r>
      <w:r w:rsidR="0030511A">
        <w:t>7 лет составляет :</w:t>
      </w:r>
    </w:p>
    <w:p w:rsidR="00F566CC" w:rsidRPr="00C666D1" w:rsidRDefault="00F566CC" w:rsidP="00F566CC">
      <w:pPr>
        <w:rPr>
          <w:sz w:val="24"/>
        </w:rPr>
      </w:pPr>
      <w:r w:rsidRPr="00C666D1">
        <w:rPr>
          <w:sz w:val="24"/>
        </w:rPr>
        <w:lastRenderedPageBreak/>
        <w:t>Режим занятий и учебной нагрузки воспитанников.</w:t>
      </w:r>
    </w:p>
    <w:p w:rsidR="00F566CC" w:rsidRDefault="00F566CC" w:rsidP="00F566CC">
      <w:r>
        <w:t> Для детей раннего возраста от 1,5 до 3 лет длительность непрерывной</w:t>
      </w:r>
    </w:p>
    <w:p w:rsidR="00F566CC" w:rsidRDefault="00F566CC" w:rsidP="00F566CC">
      <w:r>
        <w:t>организованной образовательной деятельности составляет 10 мин.</w:t>
      </w:r>
    </w:p>
    <w:p w:rsidR="00F566CC" w:rsidRDefault="00F566CC" w:rsidP="00F566CC">
      <w:r>
        <w:t>Допускается осуществлять образовательную деятельность в первую и во</w:t>
      </w:r>
    </w:p>
    <w:p w:rsidR="00F566CC" w:rsidRDefault="00F566CC" w:rsidP="00F566CC">
      <w:r>
        <w:t>вторую половину дня (по 8-10 минут) проводится по подгруппам. Допускается</w:t>
      </w:r>
    </w:p>
    <w:p w:rsidR="00F566CC" w:rsidRDefault="00F566CC" w:rsidP="00F566CC">
      <w:r>
        <w:t>осуществлять образовательную деятельность на игровой площадке во время</w:t>
      </w:r>
    </w:p>
    <w:p w:rsidR="00F566CC" w:rsidRDefault="00F566CC" w:rsidP="00F566CC">
      <w:r>
        <w:t>прогулки.</w:t>
      </w:r>
    </w:p>
    <w:p w:rsidR="00F566CC" w:rsidRDefault="00F566CC" w:rsidP="00F566CC">
      <w:r>
        <w:t> в младшей группе (дети четвертого года жизни) – 2 часа 30 минут,</w:t>
      </w:r>
    </w:p>
    <w:p w:rsidR="00F566CC" w:rsidRDefault="00F566CC" w:rsidP="00F566CC">
      <w:r>
        <w:t>продолжительность непрерывной непосредственно образовательной</w:t>
      </w:r>
    </w:p>
    <w:p w:rsidR="00F566CC" w:rsidRDefault="00F566CC" w:rsidP="00F566CC">
      <w:r>
        <w:t>деятельности не более 15 минут;</w:t>
      </w:r>
    </w:p>
    <w:p w:rsidR="00F566CC" w:rsidRDefault="00F566CC" w:rsidP="00F566CC">
      <w:r>
        <w:t> в средней группе (дети пятого года жизни) – 3 часа 20 минут,</w:t>
      </w:r>
    </w:p>
    <w:p w:rsidR="00F566CC" w:rsidRDefault="00F566CC" w:rsidP="00F566CC">
      <w:r>
        <w:t>продолжительность непрерывной непосредственно образовательной</w:t>
      </w:r>
    </w:p>
    <w:p w:rsidR="00F566CC" w:rsidRDefault="00F566CC" w:rsidP="00F566CC">
      <w:r>
        <w:t>деятельности не более 20 минут;</w:t>
      </w:r>
    </w:p>
    <w:p w:rsidR="00F566CC" w:rsidRDefault="00F566CC" w:rsidP="00F566CC">
      <w:r>
        <w:t> в старшей группе (дети шестого года жизни) – 5 часов 50 минут,</w:t>
      </w:r>
    </w:p>
    <w:p w:rsidR="00F566CC" w:rsidRDefault="00F566CC" w:rsidP="00F566CC">
      <w:r>
        <w:t>продолжительность непрерывной непосредственно образовательной</w:t>
      </w:r>
    </w:p>
    <w:p w:rsidR="00F566CC" w:rsidRDefault="00C666D1" w:rsidP="00F566CC">
      <w:r>
        <w:t>деятельности не более 25 минут;</w:t>
      </w:r>
    </w:p>
    <w:p w:rsidR="00F566CC" w:rsidRDefault="00F566CC" w:rsidP="00F566CC">
      <w:r>
        <w:t xml:space="preserve"> Организация физического воспитания</w:t>
      </w:r>
    </w:p>
    <w:p w:rsidR="00F566CC" w:rsidRDefault="00F566CC" w:rsidP="00F566CC">
      <w:r>
        <w:t> Двигательный режим, физические упражнения и закаливающие</w:t>
      </w:r>
    </w:p>
    <w:p w:rsidR="00F566CC" w:rsidRDefault="00F566CC" w:rsidP="00F566CC">
      <w:r>
        <w:t>мероприятия осуществляются с учетом здоровья, возраста детей и времени</w:t>
      </w:r>
    </w:p>
    <w:p w:rsidR="00F566CC" w:rsidRDefault="00F566CC" w:rsidP="00F566CC">
      <w:r>
        <w:t>года.</w:t>
      </w:r>
    </w:p>
    <w:p w:rsidR="00F566CC" w:rsidRDefault="00F566CC" w:rsidP="00F566CC">
      <w:r>
        <w:t> Формы двигательной деятельности: утренняя гимнастика, занятия</w:t>
      </w:r>
    </w:p>
    <w:p w:rsidR="00F566CC" w:rsidRDefault="00F566CC" w:rsidP="00F566CC">
      <w:r>
        <w:t>физической культурой в помещении и на воздухе, физкультурные минутки,</w:t>
      </w:r>
    </w:p>
    <w:p w:rsidR="00F566CC" w:rsidRDefault="00F566CC" w:rsidP="00F566CC">
      <w:r>
        <w:t>подвижные игры, спортивные упражнения, ритмическая гимнастика, занятия</w:t>
      </w:r>
    </w:p>
    <w:p w:rsidR="00C666D1" w:rsidRDefault="00F566CC" w:rsidP="00C666D1">
      <w:r>
        <w:t xml:space="preserve">на тренажерах, физкультурные досуги, дни </w:t>
      </w:r>
      <w:r w:rsidR="00C666D1">
        <w:t>здоровья, спортивные праздники.</w:t>
      </w:r>
    </w:p>
    <w:p w:rsidR="00F566CC" w:rsidRDefault="00F566CC" w:rsidP="00C666D1">
      <w:r>
        <w:t>Занятия по физическому развитию для детей в возрасте от 3 до 7 лет</w:t>
      </w:r>
      <w:r w:rsidR="00C666D1" w:rsidRPr="00C666D1">
        <w:t xml:space="preserve"> </w:t>
      </w:r>
      <w:r w:rsidR="00C666D1">
        <w:t>организуются</w:t>
      </w:r>
      <w:r w:rsidR="00C666D1">
        <w:t xml:space="preserve">  </w:t>
      </w:r>
      <w:r w:rsidR="00C666D1">
        <w:t>3 раз в</w:t>
      </w:r>
    </w:p>
    <w:p w:rsidR="00F566CC" w:rsidRDefault="00F566CC" w:rsidP="00C666D1">
      <w:r>
        <w:t>неделю. Длительность занятий по физическому</w:t>
      </w:r>
      <w:r w:rsidR="00C666D1" w:rsidRPr="00C666D1">
        <w:t xml:space="preserve"> </w:t>
      </w:r>
      <w:r w:rsidR="00C666D1">
        <w:t>развитию зависит от возраста детей и составляет:</w:t>
      </w:r>
    </w:p>
    <w:p w:rsidR="00F566CC" w:rsidRDefault="00F566CC" w:rsidP="00C666D1">
      <w:pPr>
        <w:pStyle w:val="a3"/>
        <w:numPr>
          <w:ilvl w:val="0"/>
          <w:numId w:val="1"/>
        </w:numPr>
      </w:pPr>
      <w:r>
        <w:t>- в младшей группе - 15 мин.,</w:t>
      </w:r>
    </w:p>
    <w:p w:rsidR="00F566CC" w:rsidRDefault="00F566CC" w:rsidP="00C666D1">
      <w:pPr>
        <w:pStyle w:val="a3"/>
        <w:numPr>
          <w:ilvl w:val="0"/>
          <w:numId w:val="1"/>
        </w:numPr>
      </w:pPr>
      <w:r>
        <w:t>- в средней группе - 20 мин.,</w:t>
      </w:r>
    </w:p>
    <w:p w:rsidR="00F566CC" w:rsidRDefault="00F566CC" w:rsidP="00C666D1">
      <w:pPr>
        <w:pStyle w:val="a3"/>
        <w:numPr>
          <w:ilvl w:val="0"/>
          <w:numId w:val="1"/>
        </w:numPr>
      </w:pPr>
      <w:r>
        <w:t xml:space="preserve"> - в старшей гр</w:t>
      </w:r>
      <w:r w:rsidR="00C666D1">
        <w:t>уппе - 25 мин.</w:t>
      </w:r>
    </w:p>
    <w:p w:rsidR="00F566CC" w:rsidRDefault="00F566CC" w:rsidP="00C666D1">
      <w:pPr>
        <w:pStyle w:val="a3"/>
      </w:pPr>
      <w:r>
        <w:t>В теплое время года при благоприятных метеорологических условиях</w:t>
      </w:r>
    </w:p>
    <w:p w:rsidR="00F566CC" w:rsidRDefault="00F566CC" w:rsidP="00F566CC">
      <w:r>
        <w:t>непосредственно образовательную деятельность по физическому развитию</w:t>
      </w:r>
    </w:p>
    <w:p w:rsidR="00F566CC" w:rsidRDefault="00F566CC" w:rsidP="00F566CC">
      <w:r>
        <w:t>организуется на открытом воздухе.</w:t>
      </w:r>
    </w:p>
    <w:p w:rsidR="00A340CF" w:rsidRDefault="00A340CF" w:rsidP="00F566CC"/>
    <w:sectPr w:rsidR="00A3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AA" w:rsidRDefault="002A49AA" w:rsidP="00C066B4">
      <w:pPr>
        <w:spacing w:after="0" w:line="240" w:lineRule="auto"/>
      </w:pPr>
      <w:r>
        <w:separator/>
      </w:r>
    </w:p>
  </w:endnote>
  <w:endnote w:type="continuationSeparator" w:id="0">
    <w:p w:rsidR="002A49AA" w:rsidRDefault="002A49AA" w:rsidP="00C0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AA" w:rsidRDefault="002A49AA" w:rsidP="00C066B4">
      <w:pPr>
        <w:spacing w:after="0" w:line="240" w:lineRule="auto"/>
      </w:pPr>
      <w:r>
        <w:separator/>
      </w:r>
    </w:p>
  </w:footnote>
  <w:footnote w:type="continuationSeparator" w:id="0">
    <w:p w:rsidR="002A49AA" w:rsidRDefault="002A49AA" w:rsidP="00C06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D266F"/>
    <w:multiLevelType w:val="hybridMultilevel"/>
    <w:tmpl w:val="7034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CC"/>
    <w:rsid w:val="002A49AA"/>
    <w:rsid w:val="0030511A"/>
    <w:rsid w:val="003E7CF4"/>
    <w:rsid w:val="00462DCB"/>
    <w:rsid w:val="00612446"/>
    <w:rsid w:val="008C3141"/>
    <w:rsid w:val="00A340CF"/>
    <w:rsid w:val="00C066B4"/>
    <w:rsid w:val="00C666D1"/>
    <w:rsid w:val="00F5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F573"/>
  <w15:chartTrackingRefBased/>
  <w15:docId w15:val="{4A3C187F-14B3-498B-ADDC-6959B63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D1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30511A"/>
    <w:rPr>
      <w:b/>
      <w:bCs/>
      <w:smallCaps/>
      <w:color w:val="5B9BD5" w:themeColor="accent1"/>
      <w:spacing w:val="5"/>
    </w:rPr>
  </w:style>
  <w:style w:type="paragraph" w:styleId="a5">
    <w:name w:val="header"/>
    <w:basedOn w:val="a"/>
    <w:link w:val="a6"/>
    <w:uiPriority w:val="99"/>
    <w:unhideWhenUsed/>
    <w:rsid w:val="00C06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66B4"/>
  </w:style>
  <w:style w:type="paragraph" w:styleId="a7">
    <w:name w:val="footer"/>
    <w:basedOn w:val="a"/>
    <w:link w:val="a8"/>
    <w:uiPriority w:val="99"/>
    <w:unhideWhenUsed/>
    <w:rsid w:val="00C06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66B4"/>
  </w:style>
  <w:style w:type="paragraph" w:styleId="a9">
    <w:name w:val="No Spacing"/>
    <w:uiPriority w:val="1"/>
    <w:qFormat/>
    <w:rsid w:val="008C3141"/>
    <w:pPr>
      <w:spacing w:after="0" w:line="240" w:lineRule="auto"/>
    </w:pPr>
  </w:style>
  <w:style w:type="character" w:styleId="aa">
    <w:name w:val="Emphasis"/>
    <w:basedOn w:val="a0"/>
    <w:uiPriority w:val="20"/>
    <w:qFormat/>
    <w:rsid w:val="008C31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C3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Strong"/>
    <w:basedOn w:val="a0"/>
    <w:uiPriority w:val="22"/>
    <w:qFormat/>
    <w:rsid w:val="008C3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2018-10-09T15:10:00Z</dcterms:created>
  <dcterms:modified xsi:type="dcterms:W3CDTF">2018-10-09T16:42:00Z</dcterms:modified>
</cp:coreProperties>
</file>